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8" w:rsidRDefault="009C1F53" w:rsidP="009C1F53">
      <w:pPr>
        <w:jc w:val="center"/>
      </w:pPr>
      <w:r>
        <w:rPr>
          <w:noProof/>
          <w:lang w:eastAsia="en-IN"/>
        </w:rPr>
        <w:drawing>
          <wp:inline distT="0" distB="0" distL="0" distR="0">
            <wp:extent cx="3112477" cy="8541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1" cy="8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F53" w:rsidRPr="009C1F53" w:rsidRDefault="009C1F53" w:rsidP="009C1F53">
      <w:pPr>
        <w:spacing w:after="0" w:line="240" w:lineRule="auto"/>
        <w:jc w:val="center"/>
        <w:rPr>
          <w:rFonts w:ascii="Arial Rounded MT Bold" w:hAnsi="Arial Rounded MT Bold" w:cs="Aharoni"/>
          <w:b/>
          <w:sz w:val="36"/>
          <w:szCs w:val="36"/>
        </w:rPr>
      </w:pPr>
      <w:r>
        <w:rPr>
          <w:rFonts w:ascii="Arial Rounded MT Bold" w:hAnsi="Arial Rounded MT Bold" w:cs="Aharoni"/>
          <w:b/>
          <w:sz w:val="36"/>
          <w:szCs w:val="36"/>
        </w:rPr>
        <w:t xml:space="preserve">National Conference on the </w:t>
      </w:r>
      <w:r w:rsidRPr="009C1F53">
        <w:rPr>
          <w:rFonts w:ascii="Arial Rounded MT Bold" w:hAnsi="Arial Rounded MT Bold" w:cs="Aharoni"/>
          <w:b/>
          <w:sz w:val="36"/>
          <w:szCs w:val="36"/>
        </w:rPr>
        <w:t xml:space="preserve">Five-Year Journey of </w:t>
      </w:r>
    </w:p>
    <w:p w:rsidR="009C1F53" w:rsidRPr="009C1F53" w:rsidRDefault="009C1F53" w:rsidP="009C1F53">
      <w:pPr>
        <w:spacing w:after="0" w:line="240" w:lineRule="auto"/>
        <w:jc w:val="center"/>
        <w:rPr>
          <w:rFonts w:ascii="Arial Rounded MT Bold" w:hAnsi="Arial Rounded MT Bold" w:cs="Aharoni"/>
          <w:b/>
          <w:sz w:val="36"/>
          <w:szCs w:val="36"/>
        </w:rPr>
      </w:pPr>
      <w:r w:rsidRPr="009C1F53">
        <w:rPr>
          <w:rFonts w:ascii="Arial Rounded MT Bold" w:hAnsi="Arial Rounded MT Bold" w:cs="Aharoni"/>
          <w:b/>
          <w:sz w:val="36"/>
          <w:szCs w:val="36"/>
        </w:rPr>
        <w:t>The RFCTLARR Act, 2013</w:t>
      </w:r>
    </w:p>
    <w:p w:rsidR="009C1F53" w:rsidRPr="00E07590" w:rsidRDefault="009C1F53" w:rsidP="009C1F53">
      <w:pPr>
        <w:spacing w:after="0" w:line="240" w:lineRule="auto"/>
        <w:jc w:val="center"/>
        <w:rPr>
          <w:rFonts w:ascii="Arial Rounded MT Bold" w:hAnsi="Arial Rounded MT Bold" w:cs="Aharoni"/>
          <w:b/>
          <w:i/>
          <w:sz w:val="36"/>
          <w:szCs w:val="36"/>
        </w:rPr>
      </w:pPr>
      <w:r w:rsidRPr="00E07590">
        <w:rPr>
          <w:rFonts w:ascii="Arial Rounded MT Bold" w:hAnsi="Arial Rounded MT Bold" w:cs="Aharoni"/>
          <w:b/>
          <w:i/>
          <w:sz w:val="36"/>
          <w:szCs w:val="36"/>
        </w:rPr>
        <w:t>THE WAY FORWARD</w:t>
      </w:r>
    </w:p>
    <w:p w:rsidR="00E07590" w:rsidRPr="009C1F53" w:rsidRDefault="00E07590" w:rsidP="009C1F53">
      <w:pPr>
        <w:spacing w:after="0" w:line="240" w:lineRule="auto"/>
        <w:jc w:val="center"/>
        <w:rPr>
          <w:rFonts w:ascii="Arial Rounded MT Bold" w:hAnsi="Arial Rounded MT Bold" w:cs="Aharoni"/>
          <w:b/>
          <w:sz w:val="36"/>
          <w:szCs w:val="36"/>
        </w:rPr>
      </w:pPr>
      <w:r>
        <w:rPr>
          <w:rFonts w:ascii="Arial Rounded MT Bold" w:hAnsi="Arial Rounded MT Bold" w:cs="Aharoni"/>
          <w:b/>
          <w:noProof/>
          <w:sz w:val="36"/>
          <w:szCs w:val="36"/>
          <w:lang w:eastAsia="en-IN"/>
        </w:rPr>
        <w:drawing>
          <wp:inline distT="0" distB="0" distL="0" distR="0">
            <wp:extent cx="315087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0"/>
        <w:gridCol w:w="9052"/>
      </w:tblGrid>
      <w:tr w:rsidR="009C1F53" w:rsidRPr="009C1F53" w:rsidTr="009C1F53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Name</w:t>
            </w:r>
          </w:p>
        </w:tc>
        <w:tc>
          <w:tcPr>
            <w:tcW w:w="4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  <w:t> </w:t>
            </w:r>
          </w:p>
        </w:tc>
      </w:tr>
      <w:tr w:rsidR="009C1F53" w:rsidRPr="009C1F53" w:rsidTr="009C1F53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Organization</w:t>
            </w:r>
          </w:p>
        </w:tc>
        <w:tc>
          <w:tcPr>
            <w:tcW w:w="4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  <w:t> </w:t>
            </w:r>
          </w:p>
        </w:tc>
      </w:tr>
      <w:tr w:rsidR="009C1F53" w:rsidRPr="009C1F53" w:rsidTr="009C1F53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Email</w:t>
            </w:r>
          </w:p>
        </w:tc>
        <w:tc>
          <w:tcPr>
            <w:tcW w:w="4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  <w:t> </w:t>
            </w:r>
          </w:p>
        </w:tc>
      </w:tr>
      <w:tr w:rsidR="009C1F53" w:rsidRPr="009C1F53" w:rsidTr="009C1F53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Phone</w:t>
            </w:r>
          </w:p>
        </w:tc>
        <w:tc>
          <w:tcPr>
            <w:tcW w:w="4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color w:val="000000"/>
                <w:sz w:val="32"/>
                <w:lang w:eastAsia="en-IN"/>
              </w:rPr>
              <w:t> </w:t>
            </w:r>
          </w:p>
        </w:tc>
      </w:tr>
      <w:tr w:rsidR="009C1F53" w:rsidRPr="009C1F53" w:rsidTr="009C1F5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Inputs/Suggestions/Observations which can form part of Policy Recommendations</w:t>
            </w:r>
          </w:p>
        </w:tc>
      </w:tr>
      <w:tr w:rsidR="009C1F53" w:rsidRPr="009C1F53" w:rsidTr="009C1F5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 I</w:t>
            </w:r>
          </w:p>
        </w:tc>
      </w:tr>
      <w:tr w:rsidR="009C1F53" w:rsidRPr="009C1F53" w:rsidTr="005179D9">
        <w:trPr>
          <w:trHeight w:val="18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bookmarkStart w:id="0" w:name="_GoBack"/>
            <w:bookmarkEnd w:id="0"/>
          </w:p>
        </w:tc>
      </w:tr>
      <w:tr w:rsidR="009C1F53" w:rsidRPr="009C1F53" w:rsidTr="009C1F5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 II</w:t>
            </w:r>
          </w:p>
        </w:tc>
      </w:tr>
      <w:tr w:rsidR="009C1F53" w:rsidRPr="009C1F53" w:rsidTr="005179D9">
        <w:trPr>
          <w:trHeight w:val="19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90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  <w:p w:rsidR="00E07590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  <w:p w:rsidR="00E07590" w:rsidRPr="009C1F53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C1F53" w:rsidRPr="009C1F53" w:rsidTr="009C1F5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 III</w:t>
            </w:r>
          </w:p>
        </w:tc>
      </w:tr>
      <w:tr w:rsidR="009C1F53" w:rsidRPr="009C1F53" w:rsidTr="009C1F53">
        <w:trPr>
          <w:trHeight w:val="2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90" w:rsidRPr="009C1F53" w:rsidRDefault="00E07590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9C1F53" w:rsidRPr="009C1F53" w:rsidTr="009C1F5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F53" w:rsidRPr="009C1F53" w:rsidRDefault="009C1F53" w:rsidP="009C1F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9C1F53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Session IV</w:t>
            </w:r>
          </w:p>
        </w:tc>
      </w:tr>
      <w:tr w:rsidR="009C1F53" w:rsidRPr="009C1F53" w:rsidTr="009C1F53">
        <w:trPr>
          <w:trHeight w:val="20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E07590" w:rsidRDefault="00E07590" w:rsidP="009C1F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  <w:p w:rsidR="009C1F53" w:rsidRPr="009C1F53" w:rsidRDefault="009C1F53" w:rsidP="00517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</w:tbl>
    <w:p w:rsidR="009C1F53" w:rsidRPr="009C1F53" w:rsidRDefault="009C1F53" w:rsidP="009C1F53">
      <w:pPr>
        <w:spacing w:after="0" w:line="240" w:lineRule="auto"/>
        <w:rPr>
          <w:rFonts w:ascii="Arial Rounded MT Bold" w:hAnsi="Arial Rounded MT Bold" w:cs="Aharoni"/>
          <w:b/>
          <w:sz w:val="36"/>
          <w:szCs w:val="36"/>
        </w:rPr>
      </w:pPr>
    </w:p>
    <w:sectPr w:rsidR="009C1F53" w:rsidRPr="009C1F53" w:rsidSect="009C1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53"/>
    <w:rsid w:val="005179D9"/>
    <w:rsid w:val="00963858"/>
    <w:rsid w:val="009C1F53"/>
    <w:rsid w:val="00E0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TERI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Vidhu Kapur</dc:creator>
  <cp:lastModifiedBy>Vidhu Kapur</cp:lastModifiedBy>
  <cp:revision>2</cp:revision>
  <cp:lastPrinted>2018-10-26T07:23:00Z</cp:lastPrinted>
  <dcterms:created xsi:type="dcterms:W3CDTF">2018-10-26T07:28:00Z</dcterms:created>
  <dcterms:modified xsi:type="dcterms:W3CDTF">2018-10-26T07:28:00Z</dcterms:modified>
</cp:coreProperties>
</file>